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1CCC" w:rsidRDefault="005348C8">
      <w:pPr>
        <w:shd w:val="clear" w:color="auto" w:fill="FFFFFF" w:themeFill="background1"/>
        <w:jc w:val="center"/>
        <w:rPr>
          <w:b/>
          <w:sz w:val="28"/>
          <w:szCs w:val="24"/>
          <w:lang w:val="en-US"/>
        </w:rPr>
      </w:pPr>
      <w:bookmarkStart w:id="0" w:name="_GoBack"/>
      <w:bookmarkEnd w:id="0"/>
      <w:r>
        <w:rPr>
          <w:b/>
          <w:sz w:val="28"/>
          <w:szCs w:val="24"/>
          <w:lang w:val="en-US"/>
        </w:rPr>
        <w:t>IENE 5,</w:t>
      </w:r>
    </w:p>
    <w:p w:rsidR="002E1CCC" w:rsidRDefault="005348C8">
      <w:pPr>
        <w:shd w:val="clear" w:color="auto" w:fill="FFFFFF" w:themeFill="background1"/>
        <w:jc w:val="center"/>
        <w:rPr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t>Module 3: Patient Safety</w:t>
      </w:r>
    </w:p>
    <w:p w:rsidR="002E1CCC" w:rsidRDefault="002E1CCC">
      <w:pPr>
        <w:shd w:val="clear" w:color="auto" w:fill="FFFFFF" w:themeFill="background1"/>
        <w:rPr>
          <w:sz w:val="24"/>
          <w:szCs w:val="24"/>
          <w:lang w:val="en-US"/>
        </w:rPr>
      </w:pPr>
    </w:p>
    <w:p w:rsidR="002E1CCC" w:rsidRDefault="005348C8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jc w:val="center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Day 1 </w:t>
      </w:r>
    </w:p>
    <w:p w:rsidR="002E1CCC" w:rsidRDefault="002E1CCC">
      <w:pPr>
        <w:rPr>
          <w:sz w:val="24"/>
          <w:szCs w:val="24"/>
          <w:lang w:val="en-US"/>
        </w:rPr>
      </w:pPr>
    </w:p>
    <w:p w:rsidR="002E1CCC" w:rsidRDefault="005348C8">
      <w:pPr>
        <w:rPr>
          <w:lang w:val="en-US"/>
        </w:rPr>
      </w:pPr>
      <w:r>
        <w:rPr>
          <w:b/>
          <w:lang w:val="en-US"/>
        </w:rPr>
        <w:t>Module orientation</w:t>
      </w:r>
      <w:r>
        <w:rPr>
          <w:b/>
          <w:lang w:val="en-US"/>
        </w:rPr>
        <w:tab/>
      </w:r>
    </w:p>
    <w:p w:rsidR="002E1CCC" w:rsidRDefault="005348C8">
      <w:pPr>
        <w:numPr>
          <w:ilvl w:val="0"/>
          <w:numId w:val="1"/>
        </w:numPr>
        <w:ind w:hanging="360"/>
        <w:contextualSpacing/>
        <w:rPr>
          <w:lang w:val="en-US"/>
        </w:rPr>
      </w:pPr>
      <w:r>
        <w:rPr>
          <w:lang w:val="en-US"/>
        </w:rPr>
        <w:t>Introduction to structure, activities and tasks of the module (15 min.)</w:t>
      </w:r>
    </w:p>
    <w:p w:rsidR="002E1CCC" w:rsidRDefault="005348C8">
      <w:pPr>
        <w:numPr>
          <w:ilvl w:val="0"/>
          <w:numId w:val="1"/>
        </w:numPr>
        <w:ind w:hanging="360"/>
        <w:contextualSpacing/>
      </w:pPr>
      <w:r>
        <w:t>Introductory video (3 min.)</w:t>
      </w:r>
    </w:p>
    <w:p w:rsidR="002E1CCC" w:rsidRDefault="002E1CCC"/>
    <w:p w:rsidR="002E1CCC" w:rsidRDefault="005348C8">
      <w:pPr>
        <w:widowControl w:val="0"/>
        <w:spacing w:line="240" w:lineRule="auto"/>
        <w:rPr>
          <w:b/>
          <w:lang w:val="en-US"/>
        </w:rPr>
      </w:pPr>
      <w:r>
        <w:rPr>
          <w:b/>
          <w:lang w:val="en-US"/>
        </w:rPr>
        <w:t xml:space="preserve">Patient safety - frequency - nature of harm of hospitals’ patients.  </w:t>
      </w:r>
    </w:p>
    <w:p w:rsidR="002E1CCC" w:rsidRDefault="002E1CCC">
      <w:pPr>
        <w:widowControl w:val="0"/>
        <w:spacing w:line="240" w:lineRule="auto"/>
        <w:rPr>
          <w:b/>
          <w:lang w:val="en-US"/>
        </w:rPr>
      </w:pPr>
    </w:p>
    <w:p w:rsidR="002E1CCC" w:rsidRDefault="005348C8">
      <w:r>
        <w:rPr>
          <w:b/>
          <w:lang w:val="en-US"/>
        </w:rPr>
        <w:t>Aim:</w:t>
      </w:r>
      <w:r>
        <w:t xml:space="preserve">Learn how to </w:t>
      </w:r>
      <w:r>
        <w:t>anticipate, recognize and manage situations that place patients at risk</w:t>
      </w:r>
    </w:p>
    <w:p w:rsidR="002E1CCC" w:rsidRDefault="002E1CCC">
      <w:pPr>
        <w:widowControl w:val="0"/>
        <w:spacing w:line="240" w:lineRule="auto"/>
        <w:rPr>
          <w:lang w:val="en-US"/>
        </w:rPr>
      </w:pPr>
    </w:p>
    <w:p w:rsidR="002E1CCC" w:rsidRDefault="005348C8">
      <w:pPr>
        <w:spacing w:line="240" w:lineRule="auto"/>
      </w:pPr>
      <w:r>
        <w:rPr>
          <w:b/>
        </w:rPr>
        <w:t xml:space="preserve">Learning outcomes: </w:t>
      </w:r>
    </w:p>
    <w:p w:rsidR="002E1CCC" w:rsidRDefault="005348C8">
      <w:pPr>
        <w:pStyle w:val="ListParagraph1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Understand the frequency and nature of adverse effects to patients in hospitals</w:t>
      </w:r>
    </w:p>
    <w:p w:rsidR="002E1CCC" w:rsidRDefault="005348C8">
      <w:pPr>
        <w:pStyle w:val="ListParagraph1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Refer to the main adverse effects  to patients </w:t>
      </w:r>
    </w:p>
    <w:p w:rsidR="002E1CCC" w:rsidRDefault="005348C8">
      <w:pPr>
        <w:pStyle w:val="ListParagraph1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Discuss the contributory factors fo</w:t>
      </w:r>
      <w:r>
        <w:rPr>
          <w:rFonts w:ascii="Arial" w:hAnsi="Arial" w:cs="Arial"/>
        </w:rPr>
        <w:t>r medication errors</w:t>
      </w:r>
    </w:p>
    <w:p w:rsidR="002E1CCC" w:rsidRDefault="005348C8">
      <w:pPr>
        <w:spacing w:line="240" w:lineRule="auto"/>
        <w:rPr>
          <w:lang w:val="en-US"/>
        </w:rPr>
      </w:pPr>
      <w:r>
        <w:rPr>
          <w:b/>
          <w:lang w:val="en-US"/>
        </w:rPr>
        <w:t xml:space="preserve">Spark 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</w:pPr>
      <w:r>
        <w:t>Patient Safety (Animated Video)</w:t>
      </w:r>
      <w:r>
        <w:rPr>
          <w:b/>
          <w:lang w:val="en-US"/>
        </w:rPr>
        <w:t xml:space="preserve"> (2.46 minutes):</w:t>
      </w:r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  <w:hyperlink r:id="rId9" w:history="1">
        <w:r w:rsidR="005348C8">
          <w:rPr>
            <w:rStyle w:val="Hyperlink"/>
            <w:sz w:val="24"/>
            <w:szCs w:val="24"/>
          </w:rPr>
          <w:t>https://www.youtube.com/watch?v=BJP2rvBchnE</w:t>
        </w:r>
      </w:hyperlink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</w:p>
    <w:p w:rsidR="002E1CCC" w:rsidRDefault="005348C8">
      <w:pPr>
        <w:spacing w:line="240" w:lineRule="auto"/>
        <w:rPr>
          <w:rStyle w:val="Hyperlink"/>
          <w:b/>
        </w:rPr>
      </w:pPr>
      <w:r>
        <w:rPr>
          <w:rStyle w:val="Hyperlink"/>
          <w:b/>
          <w:color w:val="auto"/>
          <w:lang w:val="en-US"/>
        </w:rPr>
        <w:t>Task 1</w:t>
      </w:r>
      <w:r>
        <w:rPr>
          <w:rStyle w:val="Hyperlink"/>
          <w:b/>
          <w:color w:val="auto"/>
          <w:u w:val="none"/>
          <w:lang w:val="en-US"/>
        </w:rPr>
        <w:t xml:space="preserve"> (15 minutes)</w:t>
      </w:r>
    </w:p>
    <w:p w:rsidR="002E1CCC" w:rsidRDefault="002E1CCC">
      <w:pPr>
        <w:spacing w:line="240" w:lineRule="auto"/>
        <w:rPr>
          <w:rStyle w:val="Hyperlink"/>
          <w:color w:val="auto"/>
          <w:u w:val="none"/>
          <w:lang w:val="en-US"/>
        </w:rPr>
      </w:pPr>
    </w:p>
    <w:p w:rsidR="002E1CCC" w:rsidRDefault="005348C8">
      <w:pPr>
        <w:spacing w:line="240" w:lineRule="auto"/>
        <w:rPr>
          <w:color w:val="auto"/>
          <w:lang w:val="en-US"/>
        </w:rPr>
      </w:pPr>
      <w:r>
        <w:rPr>
          <w:rStyle w:val="Hyperlink"/>
          <w:color w:val="auto"/>
          <w:u w:val="none"/>
          <w:lang w:val="en-US"/>
        </w:rPr>
        <w:t xml:space="preserve">Reflect case examples from your own hospital or workplace that caused adverse effects to patients </w:t>
      </w:r>
    </w:p>
    <w:p w:rsidR="002E1CCC" w:rsidRDefault="002E1CCC">
      <w:pPr>
        <w:spacing w:line="240" w:lineRule="auto"/>
        <w:rPr>
          <w:lang w:val="en-GB"/>
        </w:rPr>
      </w:pPr>
    </w:p>
    <w:p w:rsidR="002E1CCC" w:rsidRDefault="005348C8">
      <w:pPr>
        <w:spacing w:line="240" w:lineRule="auto"/>
        <w:rPr>
          <w:b/>
        </w:rPr>
      </w:pPr>
      <w:r>
        <w:rPr>
          <w:b/>
          <w:u w:val="single"/>
        </w:rPr>
        <w:t>Task 2</w:t>
      </w:r>
      <w:r>
        <w:rPr>
          <w:b/>
        </w:rPr>
        <w:t xml:space="preserve"> (45 minutes)</w:t>
      </w:r>
    </w:p>
    <w:p w:rsidR="002E1CCC" w:rsidRDefault="002E1CCC"/>
    <w:p w:rsidR="002E1CCC" w:rsidRDefault="005348C8">
      <w:pPr>
        <w:rPr>
          <w:color w:val="262626"/>
          <w:lang w:val="en-US"/>
        </w:rPr>
      </w:pPr>
      <w:r>
        <w:t>Read the article ”</w:t>
      </w:r>
      <w:r>
        <w:rPr>
          <w:color w:val="262626"/>
          <w:lang w:val="en-US"/>
        </w:rPr>
        <w:t>Patient safety in developing countries: retrospective estimation of scale and nature of harm to patients in hospital”</w:t>
      </w:r>
    </w:p>
    <w:p w:rsidR="002E1CCC" w:rsidRDefault="002E1CCC">
      <w:pPr>
        <w:rPr>
          <w:rStyle w:val="Hyperlink"/>
          <w:color w:val="auto"/>
          <w:sz w:val="24"/>
          <w:szCs w:val="24"/>
        </w:rPr>
      </w:pPr>
      <w:hyperlink r:id="rId10" w:history="1">
        <w:r w:rsidR="005348C8">
          <w:rPr>
            <w:rStyle w:val="Hyperlink"/>
            <w:sz w:val="24"/>
            <w:szCs w:val="24"/>
          </w:rPr>
          <w:t>http://www.bmj.com/content/344/bmj.e832?trendmd-shared=0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Open a word file and state the types of errors that cause adverse effects to the patients.  Compare with your own reflected t</w:t>
      </w:r>
      <w:r>
        <w:rPr>
          <w:rFonts w:ascii="Arial" w:hAnsi="Arial" w:cs="Arial"/>
        </w:rPr>
        <w:t>ypes in task 1.</w:t>
      </w:r>
    </w:p>
    <w:p w:rsidR="002E1CCC" w:rsidRDefault="005348C8">
      <w:pPr>
        <w:pStyle w:val="ListParagraph1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State the contributory factors to adverse effects</w:t>
      </w:r>
    </w:p>
    <w:p w:rsidR="002E1CCC" w:rsidRDefault="005348C8">
      <w:pPr>
        <w:pStyle w:val="ListParagraph1"/>
        <w:numPr>
          <w:ilvl w:val="0"/>
          <w:numId w:val="3"/>
        </w:numPr>
      </w:pPr>
      <w:r>
        <w:rPr>
          <w:rFonts w:ascii="Arial" w:hAnsi="Arial" w:cs="Arial"/>
        </w:rPr>
        <w:t>Upload yours answer to the discussion board</w:t>
      </w:r>
    </w:p>
    <w:p w:rsidR="002E1CCC" w:rsidRDefault="005348C8">
      <w:pPr>
        <w:pStyle w:val="ListParagraph1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Post the file in the group’s facebook page</w:t>
      </w:r>
    </w:p>
    <w:p w:rsidR="002E1CCC" w:rsidRDefault="005348C8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Task 3</w:t>
      </w:r>
      <w:r>
        <w:rPr>
          <w:b/>
          <w:sz w:val="24"/>
          <w:szCs w:val="24"/>
        </w:rPr>
        <w:t xml:space="preserve"> (10 minutes)</w:t>
      </w:r>
    </w:p>
    <w:p w:rsidR="002E1CCC" w:rsidRDefault="005348C8">
      <w:pPr>
        <w:rPr>
          <w:b/>
          <w:sz w:val="24"/>
          <w:szCs w:val="24"/>
        </w:rPr>
      </w:pPr>
      <w:r>
        <w:rPr>
          <w:color w:val="auto"/>
          <w:sz w:val="24"/>
          <w:szCs w:val="24"/>
          <w:lang w:val="en-US"/>
        </w:rPr>
        <w:t>Quality Improvement and Patient Safety in Healthcare (Animated Video)</w:t>
      </w:r>
    </w:p>
    <w:p w:rsidR="002E1CCC" w:rsidRDefault="002E1CCC">
      <w:pPr>
        <w:rPr>
          <w:sz w:val="24"/>
          <w:szCs w:val="24"/>
        </w:rPr>
      </w:pPr>
      <w:hyperlink r:id="rId11" w:history="1">
        <w:r w:rsidR="005348C8">
          <w:rPr>
            <w:rStyle w:val="Hyperlink"/>
            <w:sz w:val="24"/>
            <w:szCs w:val="24"/>
          </w:rPr>
          <w:t>https://www.youtube.com/watch?v=BjsvCe1vpiw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Post your own comments on the area below the video</w:t>
      </w:r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2E1CCC" w:rsidRDefault="005348C8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spacing w:line="240" w:lineRule="auto"/>
        <w:jc w:val="center"/>
        <w:rPr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lastRenderedPageBreak/>
        <w:t xml:space="preserve">Day 2 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rPr>
          <w:b/>
        </w:rPr>
      </w:pPr>
      <w:r>
        <w:rPr>
          <w:b/>
        </w:rPr>
        <w:t xml:space="preserve">Patient Safety- definition, explanation of terms, statistics about the burden the causes of unsafe care and the economic cost </w:t>
      </w:r>
    </w:p>
    <w:p w:rsidR="002E1CCC" w:rsidRDefault="002E1CCC">
      <w:pPr>
        <w:widowControl w:val="0"/>
        <w:spacing w:line="240" w:lineRule="auto"/>
        <w:rPr>
          <w:lang w:val="en-US"/>
        </w:rPr>
      </w:pPr>
    </w:p>
    <w:p w:rsidR="002E1CCC" w:rsidRDefault="005348C8">
      <w:r>
        <w:rPr>
          <w:b/>
          <w:lang w:val="en-US"/>
        </w:rPr>
        <w:t xml:space="preserve">Aim: </w:t>
      </w:r>
      <w:r>
        <w:t xml:space="preserve">Improve their knowledge about the scope and definition of patient safety and help to develop a patient safe culture within </w:t>
      </w:r>
      <w:r>
        <w:t>the team</w:t>
      </w:r>
    </w:p>
    <w:p w:rsidR="002E1CCC" w:rsidRDefault="002E1CCC">
      <w:pPr>
        <w:widowControl w:val="0"/>
        <w:spacing w:line="240" w:lineRule="auto"/>
        <w:rPr>
          <w:lang w:val="en-US"/>
        </w:rPr>
      </w:pPr>
    </w:p>
    <w:p w:rsidR="002E1CCC" w:rsidRDefault="005348C8">
      <w:pPr>
        <w:widowControl w:val="0"/>
        <w:spacing w:line="240" w:lineRule="auto"/>
        <w:rPr>
          <w:b/>
        </w:rPr>
      </w:pPr>
      <w:r>
        <w:rPr>
          <w:b/>
        </w:rPr>
        <w:t>Learning outcomes:</w:t>
      </w:r>
    </w:p>
    <w:p w:rsidR="002E1CCC" w:rsidRDefault="005348C8">
      <w:pPr>
        <w:pStyle w:val="ListParagraph1"/>
        <w:widowControl w:val="0"/>
        <w:numPr>
          <w:ilvl w:val="0"/>
          <w:numId w:val="5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Understand the impact of medical errors on patients’ safety</w:t>
      </w:r>
    </w:p>
    <w:p w:rsidR="002E1CCC" w:rsidRDefault="005348C8">
      <w:pPr>
        <w:pStyle w:val="ListParagraph1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Understand the discipline of patient safety and its role in minimizing the incidence and impact of adverse events</w:t>
      </w: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u w:val="single"/>
          <w:lang w:val="en-US"/>
        </w:rPr>
        <w:t>Spark</w:t>
      </w:r>
      <w:r>
        <w:rPr>
          <w:lang w:val="en-US"/>
        </w:rPr>
        <w:t>(1.15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</w:pPr>
    </w:p>
    <w:p w:rsidR="002E1CCC" w:rsidRDefault="005348C8">
      <w:pPr>
        <w:spacing w:line="240" w:lineRule="auto"/>
        <w:rPr>
          <w:lang w:val="en-US"/>
        </w:rPr>
      </w:pPr>
      <w:r>
        <w:rPr>
          <w:lang w:val="en-US"/>
        </w:rPr>
        <w:t xml:space="preserve">Watch video ‘Researchers: </w:t>
      </w:r>
      <w:r>
        <w:rPr>
          <w:lang w:val="en-US"/>
        </w:rPr>
        <w:t>Medical errors now third leading cause of death in United States’</w:t>
      </w:r>
    </w:p>
    <w:p w:rsidR="002E1CCC" w:rsidRDefault="002E1CCC">
      <w:pPr>
        <w:rPr>
          <w:rStyle w:val="Hyperlink"/>
          <w:color w:val="auto"/>
          <w:sz w:val="24"/>
          <w:szCs w:val="24"/>
        </w:rPr>
      </w:pPr>
      <w:hyperlink r:id="rId12" w:history="1">
        <w:r w:rsidR="005348C8">
          <w:rPr>
            <w:rStyle w:val="Hyperlink"/>
            <w:sz w:val="24"/>
            <w:szCs w:val="24"/>
          </w:rPr>
          <w:t>https://www.washingtonpost.com/news</w:t>
        </w:r>
        <w:r w:rsidR="005348C8">
          <w:rPr>
            <w:rStyle w:val="Hyperlink"/>
            <w:sz w:val="24"/>
            <w:szCs w:val="24"/>
          </w:rPr>
          <w:t>/to-your-health/wp/2016/05/03/researchers-medical-errors-now-third-leading-cause-of-death-in-united-states/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b/>
          <w:u w:val="single"/>
          <w:lang w:val="en-US"/>
        </w:rPr>
        <w:t>Task 1</w:t>
      </w:r>
      <w:r>
        <w:rPr>
          <w:lang w:val="en-US"/>
        </w:rPr>
        <w:t>(20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  <w:rPr>
          <w:sz w:val="24"/>
          <w:szCs w:val="24"/>
          <w:lang w:val="en-US"/>
        </w:rPr>
      </w:pPr>
      <w:r>
        <w:rPr>
          <w:lang w:val="en-US"/>
        </w:rPr>
        <w:t>Go through the ppt presentation ‘What is patient safety’</w:t>
      </w:r>
      <w:r>
        <w:rPr>
          <w:lang w:val="en-US"/>
        </w:rPr>
        <w:br/>
      </w:r>
      <w:hyperlink r:id="rId13" w:history="1">
        <w:r>
          <w:rPr>
            <w:rStyle w:val="Hyperlink"/>
            <w:sz w:val="24"/>
            <w:szCs w:val="24"/>
            <w:lang w:val="en-US"/>
          </w:rPr>
          <w:t>http://www.who.int/patientsafety/research/ps_online_course_session1_intro_english_2010_en.ppt?ua=1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u w:val="single"/>
          <w:lang w:val="en-US"/>
        </w:rPr>
        <w:t>Task 2</w:t>
      </w:r>
      <w:r>
        <w:rPr>
          <w:lang w:val="en-US"/>
        </w:rPr>
        <w:t>(40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r>
        <w:t>Read the case study in p. 92. in the following link:</w:t>
      </w:r>
    </w:p>
    <w:p w:rsidR="002E1CCC" w:rsidRDefault="002E1CCC">
      <w:pPr>
        <w:rPr>
          <w:sz w:val="24"/>
          <w:szCs w:val="24"/>
        </w:rPr>
      </w:pPr>
      <w:hyperlink r:id="rId14" w:history="1">
        <w:r w:rsidR="005348C8">
          <w:rPr>
            <w:rStyle w:val="Hyperlink"/>
            <w:sz w:val="24"/>
            <w:szCs w:val="24"/>
          </w:rPr>
          <w:t>http://apps.who.int/iris/bitstream/10665/44641/1/9789241501958_eng.pdf</w:t>
        </w:r>
      </w:hyperlink>
    </w:p>
    <w:p w:rsidR="002E1CCC" w:rsidRDefault="002E1CCC">
      <w:pPr>
        <w:spacing w:line="240" w:lineRule="auto"/>
        <w:rPr>
          <w:sz w:val="24"/>
          <w:szCs w:val="24"/>
        </w:rPr>
      </w:pPr>
    </w:p>
    <w:p w:rsidR="002E1CCC" w:rsidRDefault="005348C8">
      <w:r>
        <w:t>Discuss  the above case with your facebook group as for:</w:t>
      </w:r>
    </w:p>
    <w:p w:rsidR="002E1CCC" w:rsidRDefault="005348C8">
      <w:pPr>
        <w:pStyle w:val="ListParagraph1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What went wrong and why</w:t>
      </w:r>
    </w:p>
    <w:p w:rsidR="002E1CCC" w:rsidRDefault="005348C8">
      <w:pPr>
        <w:pStyle w:val="ListParagraph1"/>
        <w:numPr>
          <w:ilvl w:val="0"/>
          <w:numId w:val="7"/>
        </w:numPr>
        <w:spacing w:line="240" w:lineRule="auto"/>
        <w:rPr>
          <w:lang w:val="en-US"/>
        </w:rPr>
      </w:pPr>
      <w:r>
        <w:rPr>
          <w:rFonts w:ascii="Arial" w:hAnsi="Arial" w:cs="Arial"/>
        </w:rPr>
        <w:t xml:space="preserve">Was there ineffective communication which caused </w:t>
      </w:r>
      <w:r>
        <w:rPr>
          <w:rFonts w:ascii="Arial" w:hAnsi="Arial" w:cs="Arial"/>
        </w:rPr>
        <w:t>the adverse effect</w:t>
      </w:r>
    </w:p>
    <w:p w:rsidR="002E1CCC" w:rsidRDefault="005348C8">
      <w:pPr>
        <w:pStyle w:val="ListParagraph1"/>
        <w:numPr>
          <w:ilvl w:val="0"/>
          <w:numId w:val="7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</w:rPr>
        <w:lastRenderedPageBreak/>
        <w:t>Read the discussion in p.93 and compare with your answer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2E1CCC" w:rsidRDefault="005348C8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spacing w:line="240" w:lineRule="auto"/>
        <w:jc w:val="center"/>
        <w:rPr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lastRenderedPageBreak/>
        <w:t>Day 3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widowControl w:val="0"/>
        <w:spacing w:line="240" w:lineRule="auto"/>
        <w:rPr>
          <w:b/>
          <w:lang w:val="en-US"/>
        </w:rPr>
      </w:pPr>
      <w:r>
        <w:rPr>
          <w:b/>
        </w:rPr>
        <w:t>Ineffective communication among health care professionals is one of the leading causes of medical errors and patient harm.</w:t>
      </w:r>
    </w:p>
    <w:p w:rsidR="002E1CCC" w:rsidRDefault="002E1CCC">
      <w:pPr>
        <w:widowControl w:val="0"/>
        <w:spacing w:line="240" w:lineRule="auto"/>
        <w:rPr>
          <w:b/>
          <w:lang w:val="en-US"/>
        </w:rPr>
      </w:pPr>
    </w:p>
    <w:p w:rsidR="002E1CCC" w:rsidRDefault="005348C8">
      <w:r>
        <w:rPr>
          <w:b/>
          <w:lang w:val="en-US"/>
        </w:rPr>
        <w:t xml:space="preserve">Aim: </w:t>
      </w:r>
      <w:r>
        <w:t xml:space="preserve">Understand the possible effects on </w:t>
      </w:r>
      <w:r>
        <w:t>patient safety in the absence of effective intercultural communication</w:t>
      </w:r>
    </w:p>
    <w:p w:rsidR="002E1CCC" w:rsidRDefault="002E1CCC">
      <w:pPr>
        <w:widowControl w:val="0"/>
        <w:spacing w:line="240" w:lineRule="auto"/>
        <w:rPr>
          <w:lang w:val="en-US"/>
        </w:rPr>
      </w:pPr>
    </w:p>
    <w:p w:rsidR="002E1CCC" w:rsidRDefault="005348C8">
      <w:pPr>
        <w:widowControl w:val="0"/>
        <w:spacing w:line="240" w:lineRule="auto"/>
      </w:pPr>
      <w:r>
        <w:rPr>
          <w:b/>
        </w:rPr>
        <w:t xml:space="preserve">Learning outcomes: </w:t>
      </w:r>
    </w:p>
    <w:p w:rsidR="002E1CCC" w:rsidRDefault="005348C8">
      <w:pPr>
        <w:pStyle w:val="ListParagraph1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Understand the importance of communication skills and the impact on patients’ safety</w:t>
      </w:r>
    </w:p>
    <w:p w:rsidR="002E1CCC" w:rsidRDefault="005348C8">
      <w:pPr>
        <w:pStyle w:val="ListParagraph1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Recognise the common barriers to inter-professional communication and collabora</w:t>
      </w:r>
      <w:r>
        <w:rPr>
          <w:rFonts w:ascii="Arial" w:hAnsi="Arial" w:cs="Arial"/>
        </w:rPr>
        <w:t>tion</w:t>
      </w:r>
    </w:p>
    <w:p w:rsidR="002E1CCC" w:rsidRDefault="005348C8">
      <w:pPr>
        <w:pStyle w:val="ListParagraph1"/>
        <w:widowControl w:val="0"/>
        <w:numPr>
          <w:ilvl w:val="0"/>
          <w:numId w:val="8"/>
        </w:numPr>
        <w:spacing w:before="44"/>
        <w:ind w:right="329"/>
        <w:rPr>
          <w:rFonts w:ascii="Arial" w:hAnsi="Arial" w:cs="Arial"/>
          <w:lang w:val="en-US"/>
        </w:rPr>
      </w:pPr>
      <w:r>
        <w:rPr>
          <w:rFonts w:ascii="Arial" w:hAnsi="Arial" w:cs="Arial"/>
        </w:rPr>
        <w:t>Establishing culture to support communication and team collaboration</w:t>
      </w:r>
    </w:p>
    <w:p w:rsidR="002E1CCC" w:rsidRDefault="002E1CCC">
      <w:pPr>
        <w:spacing w:line="240" w:lineRule="auto"/>
        <w:rPr>
          <w:b/>
          <w:lang w:val="en-US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u w:val="single"/>
          <w:lang w:val="en-US"/>
        </w:rPr>
        <w:t>Spark</w:t>
      </w:r>
      <w:r>
        <w:rPr>
          <w:lang w:val="en-US"/>
        </w:rPr>
        <w:t xml:space="preserve"> (4.16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</w:pPr>
    </w:p>
    <w:p w:rsidR="002E1CCC" w:rsidRDefault="005348C8">
      <w:pPr>
        <w:widowControl w:val="0"/>
        <w:spacing w:before="44"/>
        <w:ind w:right="329"/>
        <w:rPr>
          <w:lang w:val="en-US"/>
        </w:rPr>
      </w:pPr>
      <w:r>
        <w:rPr>
          <w:lang w:val="en-US"/>
        </w:rPr>
        <w:t>Watch video ‘Creating a safety culture’</w:t>
      </w:r>
    </w:p>
    <w:p w:rsidR="002E1CCC" w:rsidRDefault="002E1CCC">
      <w:pPr>
        <w:rPr>
          <w:sz w:val="24"/>
          <w:szCs w:val="24"/>
        </w:rPr>
      </w:pPr>
      <w:hyperlink r:id="rId15" w:history="1">
        <w:r w:rsidR="005348C8">
          <w:rPr>
            <w:rStyle w:val="Hyperlink"/>
            <w:sz w:val="24"/>
            <w:szCs w:val="24"/>
          </w:rPr>
          <w:t>https://www.youtube.com/watch?v=DBVuu4Qj-Fs</w:t>
        </w:r>
      </w:hyperlink>
    </w:p>
    <w:p w:rsidR="002E1CCC" w:rsidRDefault="002E1CCC">
      <w:pPr>
        <w:widowControl w:val="0"/>
        <w:spacing w:before="44"/>
        <w:ind w:right="329"/>
        <w:rPr>
          <w:sz w:val="24"/>
          <w:szCs w:val="24"/>
          <w:lang w:val="en-US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u w:val="single"/>
          <w:lang w:val="en-US"/>
        </w:rPr>
        <w:t>Task 1</w:t>
      </w:r>
      <w:r>
        <w:rPr>
          <w:lang w:val="en-US"/>
        </w:rPr>
        <w:t xml:space="preserve">(30 </w:t>
      </w:r>
      <w:r>
        <w:rPr>
          <w:lang w:val="en-US"/>
        </w:rPr>
        <w:t>minutes):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lang w:val="en-US"/>
        </w:rPr>
        <w:t>Read the article ‘</w:t>
      </w:r>
      <w:r>
        <w:rPr>
          <w:bCs/>
          <w:color w:val="auto"/>
          <w:lang w:val="en-US"/>
        </w:rPr>
        <w:t>Professional Communication and Team Collaboration’</w:t>
      </w:r>
    </w:p>
    <w:p w:rsidR="002E1CCC" w:rsidRDefault="002E1CCC">
      <w:pPr>
        <w:rPr>
          <w:rFonts w:eastAsiaTheme="minorHAnsi"/>
          <w:sz w:val="24"/>
          <w:szCs w:val="24"/>
          <w:lang w:eastAsia="en-US"/>
        </w:rPr>
      </w:pPr>
      <w:hyperlink r:id="rId16" w:history="1">
        <w:r w:rsidR="005348C8">
          <w:rPr>
            <w:rStyle w:val="Hyperlink"/>
            <w:rFonts w:eastAsiaTheme="minorHAnsi"/>
            <w:sz w:val="24"/>
            <w:szCs w:val="24"/>
            <w:lang w:eastAsia="en-US"/>
          </w:rPr>
          <w:t>http://www.ncbi.nlm.nih.gov/books/NBK2637/</w:t>
        </w:r>
      </w:hyperlink>
    </w:p>
    <w:p w:rsidR="002E1CCC" w:rsidRDefault="002E1CCC">
      <w:pPr>
        <w:jc w:val="center"/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9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Prepare a ppt presentation with no more than 5 slides on how professional </w:t>
      </w:r>
      <w:r>
        <w:rPr>
          <w:rFonts w:ascii="Arial" w:hAnsi="Arial" w:cs="Arial"/>
          <w:lang w:val="en-US"/>
        </w:rPr>
        <w:t>communication and team collaboration improves patient safety</w:t>
      </w:r>
    </w:p>
    <w:p w:rsidR="002E1CCC" w:rsidRDefault="005348C8">
      <w:pPr>
        <w:pStyle w:val="ListParagraph1"/>
        <w:numPr>
          <w:ilvl w:val="0"/>
          <w:numId w:val="9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Share it on the teams’ facebook page</w:t>
      </w:r>
    </w:p>
    <w:p w:rsidR="002E1CCC" w:rsidRDefault="005348C8">
      <w:pPr>
        <w:spacing w:line="240" w:lineRule="auto"/>
        <w:rPr>
          <w:lang w:val="en-US"/>
        </w:rPr>
      </w:pPr>
      <w:r>
        <w:rPr>
          <w:b/>
          <w:u w:val="single"/>
          <w:lang w:val="en-US"/>
        </w:rPr>
        <w:t>Task 2</w:t>
      </w:r>
      <w:r>
        <w:rPr>
          <w:lang w:val="en-US"/>
        </w:rPr>
        <w:t>(30minutes):</w:t>
      </w:r>
    </w:p>
    <w:p w:rsidR="002E1CCC" w:rsidRDefault="002E1CCC">
      <w:pPr>
        <w:spacing w:line="240" w:lineRule="auto"/>
        <w:rPr>
          <w:b/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lang w:val="en-US"/>
        </w:rPr>
        <w:t>Read the case study in page 129 of the following link :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  <w:hyperlink r:id="rId17" w:history="1">
        <w:r w:rsidR="005348C8">
          <w:rPr>
            <w:rStyle w:val="Hyperlink"/>
            <w:sz w:val="24"/>
            <w:szCs w:val="24"/>
            <w:lang w:val="en-US"/>
          </w:rPr>
          <w:t>http://apps.who.int/iris/bitstream/10665/44641/1/9789241501958_eng.pdf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pStyle w:val="ListParagraph1"/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In a word document describe the factors that may be associated with this catastrophic outcome and how similar adverse events might be prevented in the future.   Upload them in the </w:t>
      </w:r>
      <w:r>
        <w:rPr>
          <w:rFonts w:ascii="Arial" w:hAnsi="Arial" w:cs="Arial"/>
          <w:lang w:val="en-US"/>
        </w:rPr>
        <w:t>discussion board.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widowControl w:val="0"/>
        <w:spacing w:before="44"/>
        <w:ind w:right="329"/>
        <w:rPr>
          <w:sz w:val="24"/>
          <w:szCs w:val="24"/>
          <w:lang w:val="en-US"/>
        </w:rPr>
      </w:pPr>
    </w:p>
    <w:p w:rsidR="002E1CCC" w:rsidRDefault="002E1CCC">
      <w:pPr>
        <w:widowControl w:val="0"/>
        <w:spacing w:before="44"/>
        <w:ind w:right="329"/>
        <w:rPr>
          <w:b/>
          <w:sz w:val="24"/>
          <w:szCs w:val="24"/>
          <w:lang w:val="en-US"/>
        </w:rPr>
      </w:pPr>
    </w:p>
    <w:p w:rsidR="002E1CCC" w:rsidRDefault="002E1CCC">
      <w:pPr>
        <w:widowControl w:val="0"/>
        <w:spacing w:before="44"/>
        <w:ind w:right="329"/>
        <w:rPr>
          <w:b/>
          <w:sz w:val="24"/>
          <w:szCs w:val="24"/>
          <w:lang w:val="en-US"/>
        </w:rPr>
      </w:pPr>
    </w:p>
    <w:p w:rsidR="002E1CCC" w:rsidRDefault="002E1CCC">
      <w:pPr>
        <w:widowControl w:val="0"/>
        <w:spacing w:before="44"/>
        <w:ind w:right="329"/>
        <w:rPr>
          <w:b/>
          <w:sz w:val="24"/>
          <w:szCs w:val="24"/>
          <w:lang w:val="en-US"/>
        </w:rPr>
      </w:pPr>
    </w:p>
    <w:p w:rsidR="002E1CCC" w:rsidRDefault="005348C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2E1CCC" w:rsidRDefault="005348C8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spacing w:before="44"/>
        <w:ind w:right="329"/>
        <w:jc w:val="center"/>
        <w:rPr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lastRenderedPageBreak/>
        <w:t>Day 4</w:t>
      </w:r>
    </w:p>
    <w:p w:rsidR="002E1CCC" w:rsidRDefault="002E1CCC">
      <w:pPr>
        <w:widowControl w:val="0"/>
        <w:spacing w:before="44"/>
        <w:ind w:right="329"/>
        <w:rPr>
          <w:sz w:val="24"/>
          <w:szCs w:val="24"/>
          <w:lang w:val="en-US"/>
        </w:rPr>
      </w:pPr>
    </w:p>
    <w:p w:rsidR="002E1CCC" w:rsidRDefault="005348C8">
      <w:pPr>
        <w:rPr>
          <w:b/>
        </w:rPr>
      </w:pPr>
      <w:r>
        <w:rPr>
          <w:b/>
        </w:rPr>
        <w:t>Safety information and encouraging adverse event reporting</w:t>
      </w:r>
    </w:p>
    <w:p w:rsidR="002E1CCC" w:rsidRDefault="002E1CCC">
      <w:pPr>
        <w:spacing w:line="240" w:lineRule="auto"/>
        <w:rPr>
          <w:b/>
          <w:lang w:val="en-US"/>
        </w:rPr>
      </w:pPr>
    </w:p>
    <w:p w:rsidR="002E1CCC" w:rsidRDefault="005348C8">
      <w:r>
        <w:rPr>
          <w:b/>
          <w:lang w:val="en-US"/>
        </w:rPr>
        <w:t xml:space="preserve">Aim: </w:t>
      </w:r>
      <w:r>
        <w:t>Know and if necessary use the relevant procedure to report patient safety incidents</w:t>
      </w:r>
    </w:p>
    <w:p w:rsidR="002E1CCC" w:rsidRDefault="002E1CCC">
      <w:pPr>
        <w:spacing w:line="240" w:lineRule="auto"/>
        <w:rPr>
          <w:b/>
          <w:lang w:val="en-US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lang w:val="en-US"/>
        </w:rPr>
        <w:t>Learning Outcomes:</w:t>
      </w:r>
    </w:p>
    <w:p w:rsidR="002E1CCC" w:rsidRDefault="002E1CCC">
      <w:pPr>
        <w:spacing w:line="240" w:lineRule="auto"/>
        <w:rPr>
          <w:b/>
          <w:lang w:val="en-US"/>
        </w:rPr>
      </w:pPr>
    </w:p>
    <w:p w:rsidR="002E1CCC" w:rsidRDefault="005348C8">
      <w:pPr>
        <w:pStyle w:val="ListParagraph1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Inform participants about successful ways on  adverse </w:t>
      </w:r>
      <w:r>
        <w:rPr>
          <w:rFonts w:ascii="Arial" w:hAnsi="Arial" w:cs="Arial"/>
        </w:rPr>
        <w:t>event reporting</w:t>
      </w:r>
    </w:p>
    <w:p w:rsidR="002E1CCC" w:rsidRDefault="002E1CCC">
      <w:pPr>
        <w:spacing w:line="240" w:lineRule="auto"/>
        <w:rPr>
          <w:b/>
          <w:lang w:val="en-US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u w:val="single"/>
          <w:lang w:val="en-US"/>
        </w:rPr>
        <w:t>Task 1</w:t>
      </w:r>
      <w:r>
        <w:rPr>
          <w:lang w:val="en-US"/>
        </w:rPr>
        <w:t>(3.15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t>Watch the video ’</w:t>
      </w:r>
      <w:r>
        <w:rPr>
          <w:bCs/>
          <w:color w:val="262626"/>
          <w:lang w:val="en-US"/>
        </w:rPr>
        <w:t>Medical Product Safety Educational Resources’</w:t>
      </w:r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  <w:hyperlink r:id="rId18" w:history="1">
        <w:r w:rsidR="005348C8">
          <w:rPr>
            <w:rStyle w:val="Hyperlink"/>
            <w:sz w:val="24"/>
            <w:szCs w:val="24"/>
          </w:rPr>
          <w:t>http://www.fda.gov/safety/medwatch/ucm133050.htm</w:t>
        </w:r>
      </w:hyperlink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</w:p>
    <w:p w:rsidR="002E1CCC" w:rsidRDefault="005348C8">
      <w:pPr>
        <w:spacing w:line="240" w:lineRule="auto"/>
        <w:rPr>
          <w:b/>
          <w:lang w:val="en-US"/>
        </w:rPr>
      </w:pPr>
      <w:r>
        <w:rPr>
          <w:b/>
          <w:u w:val="single"/>
          <w:lang w:val="en-US"/>
        </w:rPr>
        <w:t>Task 2</w:t>
      </w:r>
      <w:r>
        <w:rPr>
          <w:lang w:val="en-US"/>
        </w:rPr>
        <w:t>(24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</w:pPr>
      <w:r>
        <w:t>Watch the video /p</w:t>
      </w:r>
      <w:r>
        <w:t>pt presentation ’The FDA safety information and adverse event reporting program’</w:t>
      </w:r>
    </w:p>
    <w:p w:rsidR="002E1CCC" w:rsidRDefault="002E1CCC">
      <w:pPr>
        <w:rPr>
          <w:sz w:val="24"/>
          <w:szCs w:val="24"/>
        </w:rPr>
      </w:pPr>
      <w:hyperlink r:id="rId19" w:history="1">
        <w:r w:rsidR="005348C8">
          <w:rPr>
            <w:rStyle w:val="Hyperlink"/>
            <w:sz w:val="24"/>
            <w:szCs w:val="24"/>
          </w:rPr>
          <w:t>http://www.accessdata.fda.gov/videos/MedWatch/tutorial/tutorial_video_flash.htm</w:t>
        </w:r>
      </w:hyperlink>
    </w:p>
    <w:p w:rsidR="002E1CCC" w:rsidRDefault="002E1CCC">
      <w:pPr>
        <w:spacing w:line="240" w:lineRule="auto"/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Answer the quiz and check/correct with your own answers </w:t>
      </w:r>
    </w:p>
    <w:p w:rsidR="002E1CCC" w:rsidRDefault="005348C8">
      <w:pPr>
        <w:pStyle w:val="ListParagraph1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Open word document and name it ‘Good or Bad practices’ and discuss good or bad practices from your own work place – hospital</w:t>
      </w:r>
    </w:p>
    <w:p w:rsidR="002E1CCC" w:rsidRDefault="005348C8">
      <w:pPr>
        <w:pStyle w:val="ListParagraph1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Post it on teams’ facebook page</w:t>
      </w:r>
    </w:p>
    <w:p w:rsidR="002E1CCC" w:rsidRDefault="002E1CCC">
      <w:pPr>
        <w:spacing w:line="240" w:lineRule="auto"/>
        <w:rPr>
          <w:sz w:val="24"/>
          <w:szCs w:val="24"/>
        </w:rPr>
      </w:pPr>
    </w:p>
    <w:p w:rsidR="002E1CCC" w:rsidRDefault="005348C8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spacing w:line="240" w:lineRule="auto"/>
        <w:jc w:val="center"/>
        <w:rPr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t>Day 5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b/>
          <w:lang w:val="en-US"/>
        </w:rPr>
        <w:t xml:space="preserve">Aim: </w:t>
      </w:r>
      <w:r>
        <w:rPr>
          <w:lang w:val="en-US"/>
        </w:rPr>
        <w:t xml:space="preserve">Reflect and test the </w:t>
      </w:r>
      <w:r>
        <w:rPr>
          <w:lang w:val="en-US"/>
        </w:rPr>
        <w:t>acquired knowledge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b/>
          <w:u w:val="single"/>
          <w:lang w:val="en-US"/>
        </w:rPr>
        <w:t>Task 1</w:t>
      </w:r>
      <w:r>
        <w:rPr>
          <w:lang w:val="en-US"/>
        </w:rPr>
        <w:t>(5 minutes)</w:t>
      </w:r>
      <w:r>
        <w:rPr>
          <w:b/>
          <w:lang w:val="en-US"/>
        </w:rPr>
        <w:t>: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lang w:val="en-US"/>
        </w:rPr>
        <w:t>Quiz ‘Patient Safety Quiz – WHO’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  <w:hyperlink r:id="rId20" w:history="1">
        <w:r w:rsidR="005348C8">
          <w:rPr>
            <w:rStyle w:val="Hyperlink"/>
            <w:sz w:val="24"/>
            <w:szCs w:val="24"/>
            <w:lang w:val="en-US"/>
          </w:rPr>
          <w:t>http://www.who.int/patientsafety/education/quiz.html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lang w:val="en-US"/>
        </w:rPr>
        <w:t>Answer the quiz to test your knowledge on patient safety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spacing w:line="240" w:lineRule="auto"/>
        <w:rPr>
          <w:lang w:val="en-US"/>
        </w:rPr>
      </w:pPr>
      <w:r>
        <w:rPr>
          <w:b/>
          <w:u w:val="single"/>
          <w:lang w:val="en-US"/>
        </w:rPr>
        <w:t>Ta</w:t>
      </w:r>
      <w:r>
        <w:rPr>
          <w:b/>
          <w:u w:val="single"/>
          <w:lang w:val="en-US"/>
        </w:rPr>
        <w:t>sk 2</w:t>
      </w:r>
      <w:r>
        <w:rPr>
          <w:lang w:val="en-US"/>
        </w:rPr>
        <w:t xml:space="preserve"> (55 minutes)</w:t>
      </w:r>
    </w:p>
    <w:p w:rsidR="002E1CCC" w:rsidRDefault="002E1CCC">
      <w:pPr>
        <w:spacing w:line="240" w:lineRule="auto"/>
        <w:rPr>
          <w:lang w:val="en-US"/>
        </w:rPr>
      </w:pPr>
    </w:p>
    <w:p w:rsidR="002E1CCC" w:rsidRDefault="005348C8">
      <w:pPr>
        <w:pStyle w:val="ListParagraph1"/>
        <w:numPr>
          <w:ilvl w:val="0"/>
          <w:numId w:val="11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Go through the team’s facebook page and read the documents/comments of one fellow student in each country in order to add new perspectives on your reflections. </w:t>
      </w:r>
    </w:p>
    <w:p w:rsidR="002E1CCC" w:rsidRDefault="005348C8">
      <w:pPr>
        <w:pStyle w:val="ListParagraph1"/>
        <w:numPr>
          <w:ilvl w:val="0"/>
          <w:numId w:val="11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Compare and contrast the ‘good/bad practices’ with your own country</w:t>
      </w:r>
    </w:p>
    <w:p w:rsidR="002E1CCC" w:rsidRDefault="005348C8">
      <w:pPr>
        <w:pStyle w:val="ListParagraph1"/>
        <w:numPr>
          <w:ilvl w:val="0"/>
          <w:numId w:val="11"/>
        </w:num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Provide </w:t>
      </w:r>
      <w:r>
        <w:rPr>
          <w:rFonts w:ascii="Arial" w:hAnsi="Arial" w:cs="Arial"/>
          <w:lang w:val="en-US"/>
        </w:rPr>
        <w:t xml:space="preserve">peer feedback 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2E1CCC" w:rsidRDefault="005348C8">
      <w:pPr>
        <w:spacing w:line="240" w:lineRule="auto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Resources: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Patient Safety (Animated Video)</w:t>
      </w:r>
    </w:p>
    <w:p w:rsidR="002E1CCC" w:rsidRDefault="002E1CCC">
      <w:pPr>
        <w:spacing w:line="240" w:lineRule="auto"/>
        <w:rPr>
          <w:sz w:val="24"/>
          <w:szCs w:val="24"/>
        </w:rPr>
      </w:pPr>
      <w:hyperlink r:id="rId21" w:history="1">
        <w:r w:rsidR="005348C8">
          <w:rPr>
            <w:rStyle w:val="Hyperlink"/>
            <w:sz w:val="24"/>
            <w:szCs w:val="24"/>
          </w:rPr>
          <w:t>https://www.youtube.com/watch?v=BJP2rvBchnE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pStyle w:val="ListParagraph1"/>
        <w:numPr>
          <w:ilvl w:val="0"/>
          <w:numId w:val="12"/>
        </w:numPr>
        <w:rPr>
          <w:rFonts w:ascii="Arial" w:hAnsi="Arial" w:cs="Arial"/>
          <w:color w:val="262626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Article ”</w:t>
      </w:r>
      <w:r>
        <w:rPr>
          <w:rFonts w:ascii="Arial" w:hAnsi="Arial" w:cs="Arial"/>
          <w:color w:val="262626"/>
          <w:sz w:val="24"/>
          <w:szCs w:val="24"/>
          <w:lang w:val="en-US"/>
        </w:rPr>
        <w:t xml:space="preserve">Patient safety in developing countries: retrospective estimation of scale and </w:t>
      </w:r>
      <w:r>
        <w:rPr>
          <w:rFonts w:ascii="Arial" w:hAnsi="Arial" w:cs="Arial"/>
          <w:color w:val="262626"/>
          <w:sz w:val="24"/>
          <w:szCs w:val="24"/>
          <w:lang w:val="en-US"/>
        </w:rPr>
        <w:t>nature of harm to patients in hospital”</w:t>
      </w:r>
    </w:p>
    <w:p w:rsidR="002E1CCC" w:rsidRDefault="002E1CCC">
      <w:pPr>
        <w:rPr>
          <w:rStyle w:val="Hyperlink"/>
          <w:color w:val="auto"/>
          <w:sz w:val="24"/>
          <w:szCs w:val="24"/>
        </w:rPr>
      </w:pPr>
      <w:hyperlink r:id="rId22" w:history="1">
        <w:r w:rsidR="005348C8">
          <w:rPr>
            <w:rStyle w:val="Hyperlink"/>
            <w:sz w:val="24"/>
            <w:szCs w:val="24"/>
          </w:rPr>
          <w:t>http://www.bmj.com/content/344/bmj.e832?trendmd-shared=0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Quality Improvement and Patient Safety in Healthcare (Animated Video)</w:t>
      </w:r>
    </w:p>
    <w:p w:rsidR="002E1CCC" w:rsidRDefault="002E1CCC">
      <w:pPr>
        <w:rPr>
          <w:sz w:val="24"/>
          <w:szCs w:val="24"/>
        </w:rPr>
      </w:pPr>
      <w:hyperlink r:id="rId23" w:history="1">
        <w:r w:rsidR="005348C8">
          <w:rPr>
            <w:rStyle w:val="Hyperlink"/>
            <w:sz w:val="24"/>
            <w:szCs w:val="24"/>
          </w:rPr>
          <w:t>https://www.youtube.com/watch?v=BjsvCe1vpiw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video ‘Researchers: Medical errors now third leading cause of death in United States’</w:t>
      </w:r>
    </w:p>
    <w:p w:rsidR="002E1CCC" w:rsidRDefault="002E1CCC">
      <w:pPr>
        <w:rPr>
          <w:rStyle w:val="Hyperlink"/>
          <w:color w:val="auto"/>
          <w:sz w:val="24"/>
          <w:szCs w:val="24"/>
        </w:rPr>
      </w:pPr>
      <w:hyperlink r:id="rId24" w:history="1">
        <w:r w:rsidR="005348C8">
          <w:rPr>
            <w:rStyle w:val="Hyperlink"/>
            <w:sz w:val="24"/>
            <w:szCs w:val="24"/>
          </w:rPr>
          <w:t>https://www.washingtonpost.com/news/to-your-health/wp/2016/05/03/researchers-medical-errors-now-third-leading-cause-of-death-in-united-states/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ppt presentation ‘What is patient sa</w:t>
      </w:r>
      <w:r>
        <w:rPr>
          <w:rFonts w:ascii="Arial" w:hAnsi="Arial" w:cs="Arial"/>
          <w:sz w:val="24"/>
          <w:szCs w:val="24"/>
          <w:lang w:val="en-US"/>
        </w:rPr>
        <w:t>fety’</w:t>
      </w:r>
      <w:r>
        <w:rPr>
          <w:rFonts w:ascii="Arial" w:hAnsi="Arial" w:cs="Arial"/>
          <w:sz w:val="24"/>
          <w:szCs w:val="24"/>
          <w:lang w:val="en-US"/>
        </w:rPr>
        <w:br/>
      </w:r>
      <w:hyperlink r:id="rId25" w:history="1">
        <w:r>
          <w:rPr>
            <w:rStyle w:val="Hyperlink"/>
            <w:rFonts w:ascii="Arial" w:hAnsi="Arial" w:cs="Arial"/>
            <w:sz w:val="24"/>
            <w:szCs w:val="24"/>
            <w:lang w:val="en-US"/>
          </w:rPr>
          <w:t>http://www.who.int/patientsafety/research/ps_online_course_session1_intro_english_2010_en.ppt?ua=1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348C8">
      <w:pPr>
        <w:pStyle w:val="ListParagraph1"/>
        <w:numPr>
          <w:ilvl w:val="0"/>
          <w:numId w:val="12"/>
        </w:numPr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 xml:space="preserve">case study in p. 92. </w:t>
      </w:r>
      <w:hyperlink r:id="rId26" w:history="1">
        <w:r>
          <w:rPr>
            <w:rStyle w:val="Hyperlink"/>
            <w:rFonts w:ascii="Arial" w:hAnsi="Arial" w:cs="Arial"/>
            <w:sz w:val="24"/>
            <w:szCs w:val="24"/>
          </w:rPr>
          <w:t>http://apps.who.int/iris/bitstream/10665/44641/1/9789241501958_eng.pdf</w:t>
        </w:r>
      </w:hyperlink>
    </w:p>
    <w:p w:rsidR="002E1CCC" w:rsidRDefault="002E1CCC">
      <w:pPr>
        <w:pStyle w:val="ListParagraph1"/>
        <w:rPr>
          <w:rFonts w:ascii="Arial" w:hAnsi="Arial" w:cs="Arial"/>
          <w:sz w:val="24"/>
          <w:szCs w:val="24"/>
        </w:rPr>
      </w:pPr>
    </w:p>
    <w:p w:rsidR="002E1CCC" w:rsidRDefault="002E1CCC">
      <w:pPr>
        <w:pStyle w:val="ListParagraph1"/>
        <w:rPr>
          <w:rFonts w:ascii="Arial" w:hAnsi="Arial" w:cs="Arial"/>
          <w:sz w:val="24"/>
          <w:szCs w:val="24"/>
        </w:rPr>
      </w:pPr>
    </w:p>
    <w:p w:rsidR="002E1CCC" w:rsidRDefault="005348C8">
      <w:pPr>
        <w:pStyle w:val="ListParagraph1"/>
        <w:widowControl w:val="0"/>
        <w:numPr>
          <w:ilvl w:val="0"/>
          <w:numId w:val="12"/>
        </w:numPr>
        <w:spacing w:before="44"/>
        <w:ind w:right="32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video ‘Creating a safety culture’</w:t>
      </w:r>
    </w:p>
    <w:p w:rsidR="002E1CCC" w:rsidRDefault="002E1CCC">
      <w:pPr>
        <w:ind w:left="360"/>
        <w:rPr>
          <w:sz w:val="24"/>
          <w:szCs w:val="24"/>
        </w:rPr>
      </w:pPr>
      <w:hyperlink r:id="rId27" w:history="1">
        <w:r w:rsidR="005348C8">
          <w:rPr>
            <w:rStyle w:val="Hyperlink"/>
            <w:sz w:val="24"/>
            <w:szCs w:val="24"/>
          </w:rPr>
          <w:t>https://www.youtub</w:t>
        </w:r>
        <w:r w:rsidR="005348C8">
          <w:rPr>
            <w:rStyle w:val="Hyperlink"/>
            <w:sz w:val="24"/>
            <w:szCs w:val="24"/>
          </w:rPr>
          <w:t>e.com/watch?v=DBVuu4Qj-Fs</w:t>
        </w:r>
      </w:hyperlink>
    </w:p>
    <w:p w:rsidR="002E1CCC" w:rsidRDefault="002E1CCC">
      <w:pPr>
        <w:pStyle w:val="ListParagraph1"/>
        <w:widowControl w:val="0"/>
        <w:spacing w:before="44"/>
        <w:ind w:right="329"/>
        <w:rPr>
          <w:rFonts w:ascii="Arial" w:hAnsi="Arial" w:cs="Arial"/>
          <w:sz w:val="24"/>
          <w:szCs w:val="24"/>
          <w:lang w:val="en-US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article ‘</w:t>
      </w:r>
      <w:r>
        <w:rPr>
          <w:rFonts w:ascii="Arial" w:hAnsi="Arial" w:cs="Arial"/>
          <w:bCs/>
          <w:sz w:val="24"/>
          <w:szCs w:val="24"/>
          <w:lang w:val="en-US"/>
        </w:rPr>
        <w:t>Professional Communication and Team Collaboration’</w:t>
      </w:r>
    </w:p>
    <w:p w:rsidR="002E1CCC" w:rsidRDefault="002E1CCC">
      <w:pPr>
        <w:ind w:left="360"/>
        <w:rPr>
          <w:rFonts w:eastAsiaTheme="minorHAnsi"/>
          <w:sz w:val="24"/>
          <w:szCs w:val="24"/>
          <w:lang w:eastAsia="en-US"/>
        </w:rPr>
      </w:pPr>
      <w:hyperlink r:id="rId28" w:history="1">
        <w:r w:rsidR="005348C8">
          <w:rPr>
            <w:rStyle w:val="Hyperlink"/>
            <w:rFonts w:eastAsiaTheme="minorHAnsi"/>
            <w:sz w:val="24"/>
            <w:szCs w:val="24"/>
            <w:lang w:eastAsia="en-US"/>
          </w:rPr>
          <w:t>http://www.ncbi.nlm.nih.gov/books/NBK2637/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video ’</w:t>
      </w:r>
      <w:r>
        <w:rPr>
          <w:rFonts w:ascii="Arial" w:hAnsi="Arial" w:cs="Arial"/>
          <w:bCs/>
          <w:color w:val="262626"/>
          <w:sz w:val="24"/>
          <w:szCs w:val="24"/>
          <w:lang w:val="en-US"/>
        </w:rPr>
        <w:t>Medical Product Safety Educational Resources’</w:t>
      </w:r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  <w:hyperlink r:id="rId29" w:history="1">
        <w:r w:rsidR="005348C8">
          <w:rPr>
            <w:rStyle w:val="Hyperlink"/>
            <w:sz w:val="24"/>
            <w:szCs w:val="24"/>
          </w:rPr>
          <w:t>http://www.fda.gov/safety/medwatch/ucm133050.htm</w:t>
        </w:r>
      </w:hyperlink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video /ppt presentation ’The FDA safety information and adverse event reporting program’</w:t>
      </w:r>
    </w:p>
    <w:p w:rsidR="002E1CCC" w:rsidRDefault="002E1CCC">
      <w:pPr>
        <w:rPr>
          <w:sz w:val="24"/>
          <w:szCs w:val="24"/>
        </w:rPr>
      </w:pPr>
      <w:hyperlink r:id="rId30" w:history="1">
        <w:r w:rsidR="005348C8">
          <w:rPr>
            <w:rStyle w:val="Hyperlink"/>
            <w:sz w:val="24"/>
            <w:szCs w:val="24"/>
          </w:rPr>
          <w:t>http://www.accessdata.fda.gov/videos/MedWatch/tutorial/tutorial_video_flash.htm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348C8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Quiz ‘Patient Safety – WHO’</w:t>
      </w:r>
    </w:p>
    <w:p w:rsidR="002E1CCC" w:rsidRDefault="002E1CCC">
      <w:pPr>
        <w:spacing w:line="240" w:lineRule="auto"/>
        <w:rPr>
          <w:rStyle w:val="Hyperlink"/>
          <w:sz w:val="24"/>
          <w:szCs w:val="24"/>
          <w:lang w:val="en-US"/>
        </w:rPr>
      </w:pPr>
      <w:hyperlink r:id="rId31" w:history="1">
        <w:r w:rsidR="005348C8">
          <w:rPr>
            <w:rStyle w:val="Hyperlink"/>
            <w:sz w:val="24"/>
            <w:szCs w:val="24"/>
            <w:lang w:val="en-US"/>
          </w:rPr>
          <w:t>http://www.who.int/patientsafety/education/quiz.htm</w:t>
        </w:r>
        <w:r w:rsidR="005348C8">
          <w:rPr>
            <w:rStyle w:val="Hyperlink"/>
            <w:sz w:val="24"/>
            <w:szCs w:val="24"/>
            <w:lang w:val="en-US"/>
          </w:rPr>
          <w:t>l</w:t>
        </w:r>
      </w:hyperlink>
    </w:p>
    <w:p w:rsidR="002E1CCC" w:rsidRDefault="002E1CCC">
      <w:pPr>
        <w:spacing w:line="240" w:lineRule="auto"/>
        <w:rPr>
          <w:rStyle w:val="Hyperlink"/>
          <w:sz w:val="24"/>
          <w:szCs w:val="24"/>
          <w:lang w:val="en-US"/>
        </w:rPr>
      </w:pPr>
    </w:p>
    <w:p w:rsidR="002E1CCC" w:rsidRDefault="002E1CCC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color w:val="0000FF" w:themeColor="hyperlink"/>
          <w:sz w:val="24"/>
          <w:szCs w:val="24"/>
          <w:u w:val="single"/>
          <w:lang w:val="en-US"/>
        </w:rPr>
      </w:pPr>
      <w:hyperlink r:id="rId32" w:history="1">
        <w:r w:rsidR="005348C8">
          <w:rPr>
            <w:rStyle w:val="Hyperlink"/>
            <w:rFonts w:ascii="Arial" w:hAnsi="Arial" w:cs="Arial"/>
            <w:sz w:val="24"/>
            <w:szCs w:val="24"/>
            <w:lang w:val="en-US"/>
          </w:rPr>
          <w:t>https://www2.rcn.org.uk/data/assets/pdf_file/0007/479329/004342.pdf</w:t>
        </w:r>
      </w:hyperlink>
      <w:r w:rsidR="005348C8">
        <w:rPr>
          <w:rFonts w:ascii="Arial" w:hAnsi="Arial" w:cs="Arial"/>
          <w:sz w:val="24"/>
          <w:szCs w:val="24"/>
          <w:lang w:val="en-US"/>
        </w:rPr>
        <w:t>)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spacing w:line="240" w:lineRule="auto"/>
        <w:rPr>
          <w:b/>
          <w:sz w:val="24"/>
          <w:szCs w:val="24"/>
        </w:rPr>
      </w:pPr>
    </w:p>
    <w:p w:rsidR="002E1CCC" w:rsidRDefault="005348C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Additional resource folder:</w:t>
      </w:r>
    </w:p>
    <w:p w:rsidR="002E1CCC" w:rsidRDefault="002E1CCC">
      <w:pPr>
        <w:spacing w:line="240" w:lineRule="auto"/>
        <w:rPr>
          <w:sz w:val="24"/>
          <w:szCs w:val="24"/>
        </w:rPr>
      </w:pPr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  <w:lang w:val="da-DK"/>
        </w:rPr>
      </w:pPr>
      <w:hyperlink r:id="rId33" w:history="1">
        <w:r w:rsidR="005348C8">
          <w:rPr>
            <w:rStyle w:val="Hyperlink"/>
            <w:rFonts w:ascii="Arial" w:hAnsi="Arial" w:cs="Arial"/>
            <w:sz w:val="24"/>
            <w:szCs w:val="24"/>
            <w:lang w:val="da-DK"/>
          </w:rPr>
          <w:t>http://apps.who.int/iris/bitstream/10665/44641/1/9789241501958_eng.pdf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34" w:history="1">
        <w:r w:rsidR="005348C8">
          <w:rPr>
            <w:rStyle w:val="Hyperlink"/>
            <w:rFonts w:ascii="Arial" w:hAnsi="Arial" w:cs="Arial"/>
            <w:sz w:val="24"/>
            <w:szCs w:val="24"/>
            <w:lang w:val="da-DK"/>
          </w:rPr>
          <w:t>http://www.who.int/patientsafety/education/curriculum/course11_handout.pdf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35" w:history="1">
        <w:r w:rsidR="005348C8">
          <w:rPr>
            <w:rStyle w:val="Hyperlink"/>
            <w:rFonts w:ascii="Arial" w:eastAsiaTheme="minorHAnsi" w:hAnsi="Arial" w:cs="Arial"/>
            <w:sz w:val="24"/>
            <w:szCs w:val="24"/>
            <w:lang w:val="da-DK" w:eastAsia="en-US"/>
          </w:rPr>
          <w:t>http://www.ahrq.gov/downloads/pub/advances2/vol3/advances-dingley_14.pdf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36" w:history="1">
        <w:r w:rsidR="005348C8">
          <w:rPr>
            <w:rStyle w:val="Hyperlink"/>
            <w:rFonts w:ascii="Arial" w:hAnsi="Arial" w:cs="Arial"/>
            <w:sz w:val="24"/>
            <w:szCs w:val="24"/>
            <w:lang w:val="da-DK"/>
          </w:rPr>
          <w:t>https://www.youtube.com/watch?v=BJP2rvBchnE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37" w:history="1">
        <w:r w:rsidR="005348C8">
          <w:rPr>
            <w:rStyle w:val="Hyperlink"/>
            <w:rFonts w:ascii="Arial" w:hAnsi="Arial" w:cs="Arial"/>
            <w:sz w:val="24"/>
            <w:szCs w:val="24"/>
            <w:lang w:val="da-DK"/>
          </w:rPr>
          <w:t>https://www.youtube.com/watch?v=DBVuu4Qj-Fs</w:t>
        </w:r>
      </w:hyperlink>
    </w:p>
    <w:p w:rsidR="002E1CCC" w:rsidRDefault="002E1CCC">
      <w:pPr>
        <w:pStyle w:val="ListParagraph1"/>
        <w:spacing w:line="240" w:lineRule="auto"/>
        <w:rPr>
          <w:rFonts w:ascii="Arial" w:hAnsi="Arial" w:cs="Arial"/>
          <w:sz w:val="24"/>
          <w:szCs w:val="24"/>
          <w:lang w:val="da-DK"/>
        </w:rPr>
      </w:pPr>
    </w:p>
    <w:p w:rsidR="002E1CCC" w:rsidRDefault="002E1CCC">
      <w:pPr>
        <w:spacing w:line="240" w:lineRule="auto"/>
        <w:ind w:left="360"/>
        <w:rPr>
          <w:sz w:val="24"/>
          <w:szCs w:val="24"/>
        </w:rPr>
      </w:pPr>
    </w:p>
    <w:p w:rsidR="002E1CCC" w:rsidRDefault="002E1CCC">
      <w:pPr>
        <w:spacing w:line="240" w:lineRule="auto"/>
        <w:rPr>
          <w:sz w:val="24"/>
          <w:szCs w:val="24"/>
        </w:rPr>
      </w:pPr>
    </w:p>
    <w:sectPr w:rsidR="002E1CCC" w:rsidSect="002E1CCC">
      <w:footerReference w:type="default" r:id="rId38"/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8C8" w:rsidRDefault="005348C8" w:rsidP="002E1CCC">
      <w:pPr>
        <w:spacing w:after="0" w:line="240" w:lineRule="auto"/>
      </w:pPr>
      <w:r>
        <w:separator/>
      </w:r>
    </w:p>
  </w:endnote>
  <w:endnote w:type="continuationSeparator" w:id="1">
    <w:p w:rsidR="005348C8" w:rsidRDefault="005348C8" w:rsidP="002E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394297"/>
    </w:sdtPr>
    <w:sdtContent>
      <w:p w:rsidR="002E1CCC" w:rsidRDefault="002E1CCC">
        <w:pPr>
          <w:pStyle w:val="Footer"/>
          <w:jc w:val="center"/>
        </w:pPr>
        <w:r>
          <w:fldChar w:fldCharType="begin"/>
        </w:r>
        <w:r w:rsidR="005348C8">
          <w:instrText xml:space="preserve"> PAGE   \* MERGEFORMAT </w:instrText>
        </w:r>
        <w:r>
          <w:fldChar w:fldCharType="separate"/>
        </w:r>
        <w:r w:rsidR="00907ADF">
          <w:rPr>
            <w:noProof/>
          </w:rPr>
          <w:t>1</w:t>
        </w:r>
        <w:r>
          <w:fldChar w:fldCharType="end"/>
        </w:r>
      </w:p>
    </w:sdtContent>
  </w:sdt>
  <w:p w:rsidR="002E1CCC" w:rsidRDefault="002E1C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8C8" w:rsidRDefault="005348C8" w:rsidP="002E1CCC">
      <w:pPr>
        <w:spacing w:after="0" w:line="240" w:lineRule="auto"/>
      </w:pPr>
      <w:r>
        <w:separator/>
      </w:r>
    </w:p>
  </w:footnote>
  <w:footnote w:type="continuationSeparator" w:id="1">
    <w:p w:rsidR="005348C8" w:rsidRDefault="005348C8" w:rsidP="002E1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18E9"/>
    <w:multiLevelType w:val="multilevel"/>
    <w:tmpl w:val="01EA18E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C4AB0"/>
    <w:multiLevelType w:val="multilevel"/>
    <w:tmpl w:val="0A3C4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F6E6E"/>
    <w:multiLevelType w:val="multilevel"/>
    <w:tmpl w:val="1C2F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E4C34"/>
    <w:multiLevelType w:val="multilevel"/>
    <w:tmpl w:val="1CCE4C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062CF"/>
    <w:multiLevelType w:val="multilevel"/>
    <w:tmpl w:val="378062CF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 w:tentative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 w:tentative="1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 w:tentative="1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 w:tentative="1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 w:tentative="1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 w:tentative="1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 w:tentative="1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 w:tentative="1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503C6170"/>
    <w:multiLevelType w:val="multilevel"/>
    <w:tmpl w:val="503C61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C2F96"/>
    <w:multiLevelType w:val="multilevel"/>
    <w:tmpl w:val="54EC2F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797F9D"/>
    <w:multiLevelType w:val="multilevel"/>
    <w:tmpl w:val="57797F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1E5FD6"/>
    <w:multiLevelType w:val="multilevel"/>
    <w:tmpl w:val="5B1E5F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C7BF8"/>
    <w:multiLevelType w:val="multilevel"/>
    <w:tmpl w:val="614C7B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E1648B"/>
    <w:multiLevelType w:val="multilevel"/>
    <w:tmpl w:val="72E1648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179BF"/>
    <w:multiLevelType w:val="multilevel"/>
    <w:tmpl w:val="790179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B62F6"/>
    <w:multiLevelType w:val="multilevel"/>
    <w:tmpl w:val="7F7B6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11"/>
  </w:num>
  <w:num w:numId="9">
    <w:abstractNumId w:val="3"/>
  </w:num>
  <w:num w:numId="10">
    <w:abstractNumId w:val="7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EF0"/>
    <w:rsid w:val="00145013"/>
    <w:rsid w:val="00161ECA"/>
    <w:rsid w:val="0022111E"/>
    <w:rsid w:val="002305BB"/>
    <w:rsid w:val="002E1CCC"/>
    <w:rsid w:val="00310A61"/>
    <w:rsid w:val="00371385"/>
    <w:rsid w:val="003C65D5"/>
    <w:rsid w:val="00422088"/>
    <w:rsid w:val="00440B3E"/>
    <w:rsid w:val="00467A32"/>
    <w:rsid w:val="00493631"/>
    <w:rsid w:val="004E3940"/>
    <w:rsid w:val="00513083"/>
    <w:rsid w:val="005348C8"/>
    <w:rsid w:val="00591206"/>
    <w:rsid w:val="005A69D2"/>
    <w:rsid w:val="005B7A64"/>
    <w:rsid w:val="005E7CD9"/>
    <w:rsid w:val="0068794B"/>
    <w:rsid w:val="006C0006"/>
    <w:rsid w:val="006E1D06"/>
    <w:rsid w:val="006F3B0F"/>
    <w:rsid w:val="00712286"/>
    <w:rsid w:val="007716EA"/>
    <w:rsid w:val="007B4E7C"/>
    <w:rsid w:val="007C13DE"/>
    <w:rsid w:val="007C2A5F"/>
    <w:rsid w:val="007D1D37"/>
    <w:rsid w:val="00812944"/>
    <w:rsid w:val="0083373E"/>
    <w:rsid w:val="008669F9"/>
    <w:rsid w:val="00893E05"/>
    <w:rsid w:val="00907ADF"/>
    <w:rsid w:val="00930E1C"/>
    <w:rsid w:val="009759B4"/>
    <w:rsid w:val="00A035D0"/>
    <w:rsid w:val="00A86850"/>
    <w:rsid w:val="00A940BD"/>
    <w:rsid w:val="00B37CCF"/>
    <w:rsid w:val="00B417E8"/>
    <w:rsid w:val="00B85D12"/>
    <w:rsid w:val="00B94E6A"/>
    <w:rsid w:val="00BA2CA5"/>
    <w:rsid w:val="00BB0779"/>
    <w:rsid w:val="00BF0B6B"/>
    <w:rsid w:val="00C23891"/>
    <w:rsid w:val="00C628BE"/>
    <w:rsid w:val="00C90901"/>
    <w:rsid w:val="00D17F75"/>
    <w:rsid w:val="00D37969"/>
    <w:rsid w:val="00DE6EF0"/>
    <w:rsid w:val="00DF03C3"/>
    <w:rsid w:val="00E238BA"/>
    <w:rsid w:val="00E976E8"/>
    <w:rsid w:val="00F40A7D"/>
    <w:rsid w:val="00FA2C7F"/>
    <w:rsid w:val="79307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semiHidden="0" w:qFormat="1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1CCC"/>
    <w:rPr>
      <w:color w:val="000000"/>
      <w:sz w:val="22"/>
      <w:szCs w:val="22"/>
      <w:lang w:val="da-DK" w:eastAsia="da-DK"/>
    </w:rPr>
  </w:style>
  <w:style w:type="paragraph" w:styleId="Heading1">
    <w:name w:val="heading 1"/>
    <w:basedOn w:val="Normal"/>
    <w:next w:val="Normal"/>
    <w:rsid w:val="002E1CCC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2E1CCC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2E1CCC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2E1CCC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2E1CCC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2E1CCC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2E1CCC"/>
    <w:pPr>
      <w:spacing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E1CCC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E1CCC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2E1CCC"/>
    <w:pPr>
      <w:tabs>
        <w:tab w:val="center" w:pos="4513"/>
        <w:tab w:val="right" w:pos="9026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2E1CCC"/>
    <w:pPr>
      <w:tabs>
        <w:tab w:val="center" w:pos="4513"/>
        <w:tab w:val="right" w:pos="9026"/>
      </w:tabs>
      <w:spacing w:line="240" w:lineRule="auto"/>
    </w:pPr>
  </w:style>
  <w:style w:type="paragraph" w:styleId="Subtitle">
    <w:name w:val="Subtitle"/>
    <w:basedOn w:val="Normal"/>
    <w:next w:val="Normal"/>
    <w:rsid w:val="002E1CCC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rsid w:val="002E1CCC"/>
    <w:pPr>
      <w:keepNext/>
      <w:keepLines/>
      <w:spacing w:after="60"/>
      <w:contextualSpacing/>
    </w:pPr>
    <w:rPr>
      <w:sz w:val="52"/>
      <w:szCs w:val="52"/>
    </w:rPr>
  </w:style>
  <w:style w:type="character" w:styleId="CommentReference">
    <w:name w:val="annotation reference"/>
    <w:basedOn w:val="DefaultParagraphFont"/>
    <w:uiPriority w:val="99"/>
    <w:unhideWhenUsed/>
    <w:rsid w:val="002E1CCC"/>
    <w:rPr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2E1CCC"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sid w:val="002E1CC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E1CCC"/>
    <w:pPr>
      <w:spacing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2E1C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2E1CCC"/>
    <w:pPr>
      <w:ind w:left="720"/>
      <w:contextualSpacing/>
    </w:pPr>
    <w:rPr>
      <w:rFonts w:asciiTheme="minorHAnsi" w:eastAsiaTheme="minorEastAsia" w:hAnsiTheme="minorHAnsi" w:cstheme="minorBidi"/>
      <w:color w:val="auto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CC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E1CCC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CC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E1CCC"/>
  </w:style>
  <w:style w:type="character" w:customStyle="1" w:styleId="FooterChar">
    <w:name w:val="Footer Char"/>
    <w:basedOn w:val="DefaultParagraphFont"/>
    <w:link w:val="Footer"/>
    <w:uiPriority w:val="99"/>
    <w:qFormat/>
    <w:rsid w:val="002E1CC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ho.int/patientsafety/research/ps_online_course_session1_intro_english_2010_en.ppt?ua=1" TargetMode="External"/><Relationship Id="rId18" Type="http://schemas.openxmlformats.org/officeDocument/2006/relationships/hyperlink" Target="http://www.fda.gov/safety/medwatch/ucm133050.htm" TargetMode="External"/><Relationship Id="rId26" Type="http://schemas.openxmlformats.org/officeDocument/2006/relationships/hyperlink" Target="http://apps.who.int/iris/bitstream/10665/44641/1/9789241501958_eng.pdf" TargetMode="External"/><Relationship Id="rId39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www.youtube.com/watch?v=BJP2rvBchnE" TargetMode="External"/><Relationship Id="rId34" Type="http://schemas.openxmlformats.org/officeDocument/2006/relationships/hyperlink" Target="http://www.who.int/patientsafety/education/curriculum/course11_handout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washingtonpost.com/news/to-your-health/wp/2016/05/03/researchers-medical-errors-now-third-leading-cause-of-death-in-united-states/" TargetMode="External"/><Relationship Id="rId17" Type="http://schemas.openxmlformats.org/officeDocument/2006/relationships/hyperlink" Target="http://apps.who.int/iris/bitstream/10665/44641/1/9789241501958_eng.pdf" TargetMode="External"/><Relationship Id="rId25" Type="http://schemas.openxmlformats.org/officeDocument/2006/relationships/hyperlink" Target="http://www.who.int/patientsafety/research/ps_online_course_session1_intro_english_2010_en.ppt?ua=1" TargetMode="External"/><Relationship Id="rId33" Type="http://schemas.openxmlformats.org/officeDocument/2006/relationships/hyperlink" Target="http://apps.who.int/iris/bitstream/10665/44641/1/9789241501958_eng.pdf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ncbi.nlm.nih.gov/books/NBK2637/" TargetMode="External"/><Relationship Id="rId20" Type="http://schemas.openxmlformats.org/officeDocument/2006/relationships/hyperlink" Target="http://www.who.int/patientsafety/education/quiz.html" TargetMode="External"/><Relationship Id="rId29" Type="http://schemas.openxmlformats.org/officeDocument/2006/relationships/hyperlink" Target="http://www.fda.gov/safety/medwatch/ucm133050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BjsvCe1vpiw" TargetMode="External"/><Relationship Id="rId24" Type="http://schemas.openxmlformats.org/officeDocument/2006/relationships/hyperlink" Target="https://www.washingtonpost.com/news/to-your-health/wp/2016/05/03/researchers-medical-errors-now-third-leading-cause-of-death-in-united-states/" TargetMode="External"/><Relationship Id="rId32" Type="http://schemas.openxmlformats.org/officeDocument/2006/relationships/hyperlink" Target="https://www2.rcn.org.uk/data/assets/pdf_file/0007/479329/004342.pdf" TargetMode="External"/><Relationship Id="rId37" Type="http://schemas.openxmlformats.org/officeDocument/2006/relationships/hyperlink" Target="https://www.youtube.com/watch?v=DBVuu4Qj-Fs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DBVuu4Qj-Fs" TargetMode="External"/><Relationship Id="rId23" Type="http://schemas.openxmlformats.org/officeDocument/2006/relationships/hyperlink" Target="https://www.youtube.com/watch?v=BjsvCe1vpiw" TargetMode="External"/><Relationship Id="rId28" Type="http://schemas.openxmlformats.org/officeDocument/2006/relationships/hyperlink" Target="http://www.ncbi.nlm.nih.gov/books/NBK2637/" TargetMode="External"/><Relationship Id="rId36" Type="http://schemas.openxmlformats.org/officeDocument/2006/relationships/hyperlink" Target="https://www.youtube.com/watch?v=BJP2rvBchnE" TargetMode="External"/><Relationship Id="rId10" Type="http://schemas.openxmlformats.org/officeDocument/2006/relationships/hyperlink" Target="http://www.bmj.com/content/344/bmj.e832?trendmd-shared=0" TargetMode="External"/><Relationship Id="rId19" Type="http://schemas.openxmlformats.org/officeDocument/2006/relationships/hyperlink" Target="http://www.accessdata.fda.gov/videos/MedWatch/tutorial/tutorial_video_flash.htm" TargetMode="External"/><Relationship Id="rId31" Type="http://schemas.openxmlformats.org/officeDocument/2006/relationships/hyperlink" Target="http://www.who.int/patientsafety/education/quiz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BJP2rvBchnE" TargetMode="External"/><Relationship Id="rId14" Type="http://schemas.openxmlformats.org/officeDocument/2006/relationships/hyperlink" Target="http://apps.who.int/iris/bitstream/10665/44641/1/9789241501958_eng.pdf" TargetMode="External"/><Relationship Id="rId22" Type="http://schemas.openxmlformats.org/officeDocument/2006/relationships/hyperlink" Target="http://www.bmj.com/content/344/bmj.e832?trendmd-shared=0" TargetMode="External"/><Relationship Id="rId27" Type="http://schemas.openxmlformats.org/officeDocument/2006/relationships/hyperlink" Target="https://www.youtube.com/watch?v=DBVuu4Qj-Fs" TargetMode="External"/><Relationship Id="rId30" Type="http://schemas.openxmlformats.org/officeDocument/2006/relationships/hyperlink" Target="http://www.accessdata.fda.gov/videos/MedWatch/tutorial/tutorial_video_flash.htm" TargetMode="External"/><Relationship Id="rId35" Type="http://schemas.openxmlformats.org/officeDocument/2006/relationships/hyperlink" Target="http://www.ahrq.gov/downloads/pub/advances2/vol3/advances-dingley_14.pdf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F6DB8E1-EA7A-49B5-8312-7C887D665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1402</Words>
  <Characters>7993</Characters>
  <Application>Microsoft Office Word</Application>
  <DocSecurity>0</DocSecurity>
  <Lines>66</Lines>
  <Paragraphs>18</Paragraphs>
  <ScaleCrop>false</ScaleCrop>
  <Company>University College Lillebælt</Company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Odgaard</dc:creator>
  <cp:lastModifiedBy>win7</cp:lastModifiedBy>
  <cp:revision>2</cp:revision>
  <dcterms:created xsi:type="dcterms:W3CDTF">2016-11-27T19:07:00Z</dcterms:created>
  <dcterms:modified xsi:type="dcterms:W3CDTF">2016-11-27T19:07:00Z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2057-10.1.0.5656</vt:lpwstr>
  </property>
</Properties>
</file>